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D8" w:rsidRPr="009375B4" w:rsidRDefault="00301BD8" w:rsidP="00301BD8">
      <w:pPr>
        <w:jc w:val="center"/>
        <w:rPr>
          <w:rFonts w:cs="Arial"/>
          <w:b/>
          <w:color w:val="FF0000"/>
          <w:sz w:val="72"/>
          <w:szCs w:val="72"/>
        </w:rPr>
      </w:pPr>
      <w:r w:rsidRPr="009375B4">
        <w:rPr>
          <w:rFonts w:cs="Arial"/>
          <w:b/>
          <w:color w:val="FF0000"/>
          <w:sz w:val="72"/>
          <w:szCs w:val="72"/>
        </w:rPr>
        <w:t>Count Wallet – Keep Separate</w:t>
      </w:r>
    </w:p>
    <w:p w:rsidR="00446870" w:rsidRPr="00E26064" w:rsidRDefault="00446870" w:rsidP="009375B4">
      <w:pPr>
        <w:jc w:val="center"/>
        <w:rPr>
          <w:b/>
          <w:sz w:val="16"/>
          <w:szCs w:val="16"/>
        </w:rPr>
      </w:pPr>
    </w:p>
    <w:tbl>
      <w:tblPr>
        <w:tblW w:w="2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8"/>
        <w:gridCol w:w="14220"/>
        <w:gridCol w:w="1260"/>
      </w:tblGrid>
      <w:tr w:rsidR="00301BD8" w:rsidRPr="00557B24" w:rsidTr="0067550D">
        <w:tc>
          <w:tcPr>
            <w:tcW w:w="21168" w:type="dxa"/>
            <w:gridSpan w:val="3"/>
          </w:tcPr>
          <w:p w:rsidR="0067550D" w:rsidRPr="0067550D" w:rsidRDefault="0067550D" w:rsidP="009730BB">
            <w:pPr>
              <w:rPr>
                <w:b/>
                <w:sz w:val="24"/>
                <w:szCs w:val="24"/>
              </w:rPr>
            </w:pPr>
          </w:p>
          <w:p w:rsidR="0067550D" w:rsidRPr="0067550D" w:rsidRDefault="00C94DFF" w:rsidP="00E932D2">
            <w:pPr>
              <w:rPr>
                <w:b/>
                <w:sz w:val="24"/>
                <w:szCs w:val="24"/>
              </w:rPr>
            </w:pPr>
            <w:r>
              <w:rPr>
                <w:b/>
                <w:sz w:val="48"/>
                <w:szCs w:val="48"/>
              </w:rPr>
              <w:t>Scottish Parliamentary Election</w:t>
            </w:r>
            <w:r w:rsidR="00E932D2">
              <w:rPr>
                <w:b/>
                <w:sz w:val="48"/>
                <w:szCs w:val="48"/>
              </w:rPr>
              <w:t xml:space="preserve"> </w:t>
            </w:r>
          </w:p>
        </w:tc>
      </w:tr>
      <w:tr w:rsidR="00301BD8" w:rsidRPr="00557B24" w:rsidTr="0067550D">
        <w:tc>
          <w:tcPr>
            <w:tcW w:w="5688" w:type="dxa"/>
            <w:vAlign w:val="center"/>
          </w:tcPr>
          <w:p w:rsidR="00301BD8" w:rsidRPr="0067550D" w:rsidRDefault="00301BD8" w:rsidP="0067550D">
            <w:pPr>
              <w:rPr>
                <w:caps/>
                <w:sz w:val="48"/>
                <w:szCs w:val="48"/>
              </w:rPr>
            </w:pPr>
            <w:r w:rsidRPr="0067550D">
              <w:rPr>
                <w:sz w:val="48"/>
                <w:szCs w:val="48"/>
              </w:rPr>
              <w:t>Ballot Box No:</w:t>
            </w:r>
          </w:p>
        </w:tc>
        <w:tc>
          <w:tcPr>
            <w:tcW w:w="15480" w:type="dxa"/>
            <w:gridSpan w:val="2"/>
          </w:tcPr>
          <w:p w:rsidR="00301BD8" w:rsidRPr="0067550D" w:rsidRDefault="00301BD8" w:rsidP="00301BD8">
            <w:pPr>
              <w:rPr>
                <w:b/>
                <w:sz w:val="72"/>
                <w:szCs w:val="72"/>
              </w:rPr>
            </w:pPr>
          </w:p>
        </w:tc>
      </w:tr>
      <w:tr w:rsidR="00301BD8" w:rsidRPr="00557B24" w:rsidTr="0067550D">
        <w:tc>
          <w:tcPr>
            <w:tcW w:w="5688" w:type="dxa"/>
            <w:vAlign w:val="center"/>
          </w:tcPr>
          <w:p w:rsidR="00301BD8" w:rsidRPr="0067550D" w:rsidRDefault="00301BD8" w:rsidP="0067550D">
            <w:pPr>
              <w:rPr>
                <w:caps/>
                <w:sz w:val="48"/>
                <w:szCs w:val="48"/>
              </w:rPr>
            </w:pPr>
            <w:r w:rsidRPr="0067550D">
              <w:rPr>
                <w:sz w:val="48"/>
                <w:szCs w:val="48"/>
              </w:rPr>
              <w:t>Polling Place:</w:t>
            </w:r>
          </w:p>
        </w:tc>
        <w:tc>
          <w:tcPr>
            <w:tcW w:w="15480" w:type="dxa"/>
            <w:gridSpan w:val="2"/>
          </w:tcPr>
          <w:p w:rsidR="00301BD8" w:rsidRPr="0067550D" w:rsidRDefault="00301BD8" w:rsidP="00446870">
            <w:pPr>
              <w:rPr>
                <w:b/>
                <w:sz w:val="48"/>
                <w:szCs w:val="48"/>
              </w:rPr>
            </w:pPr>
          </w:p>
        </w:tc>
      </w:tr>
      <w:tr w:rsidR="00301BD8" w:rsidRPr="00557B24" w:rsidTr="0067550D">
        <w:tc>
          <w:tcPr>
            <w:tcW w:w="5688" w:type="dxa"/>
            <w:vAlign w:val="center"/>
          </w:tcPr>
          <w:p w:rsidR="00301BD8" w:rsidRPr="0067550D" w:rsidRDefault="00301BD8" w:rsidP="0067550D">
            <w:pPr>
              <w:rPr>
                <w:caps/>
                <w:sz w:val="48"/>
                <w:szCs w:val="48"/>
              </w:rPr>
            </w:pPr>
            <w:r w:rsidRPr="0067550D">
              <w:rPr>
                <w:sz w:val="48"/>
                <w:szCs w:val="48"/>
              </w:rPr>
              <w:t>Polling Station No:</w:t>
            </w:r>
          </w:p>
        </w:tc>
        <w:tc>
          <w:tcPr>
            <w:tcW w:w="15480" w:type="dxa"/>
            <w:gridSpan w:val="2"/>
          </w:tcPr>
          <w:p w:rsidR="00301BD8" w:rsidRPr="0067550D" w:rsidRDefault="00301BD8" w:rsidP="00446870">
            <w:pPr>
              <w:rPr>
                <w:b/>
                <w:sz w:val="72"/>
                <w:szCs w:val="72"/>
              </w:rPr>
            </w:pPr>
          </w:p>
        </w:tc>
      </w:tr>
      <w:tr w:rsidR="00301BD8" w:rsidRPr="00557B24" w:rsidTr="0067550D">
        <w:tc>
          <w:tcPr>
            <w:tcW w:w="5688" w:type="dxa"/>
            <w:vAlign w:val="center"/>
          </w:tcPr>
          <w:p w:rsidR="00301BD8" w:rsidRPr="007A4A56" w:rsidRDefault="007A4A56" w:rsidP="0067550D">
            <w:pPr>
              <w:rPr>
                <w:sz w:val="48"/>
                <w:szCs w:val="48"/>
              </w:rPr>
            </w:pPr>
            <w:r w:rsidRPr="007A4A56">
              <w:rPr>
                <w:sz w:val="48"/>
                <w:szCs w:val="48"/>
              </w:rPr>
              <w:t>Constituency/Region:</w:t>
            </w:r>
          </w:p>
        </w:tc>
        <w:tc>
          <w:tcPr>
            <w:tcW w:w="15480" w:type="dxa"/>
            <w:gridSpan w:val="2"/>
          </w:tcPr>
          <w:p w:rsidR="00301BD8" w:rsidRPr="0067550D" w:rsidRDefault="00301BD8" w:rsidP="00C94DFF">
            <w:pPr>
              <w:rPr>
                <w:b/>
                <w:sz w:val="48"/>
                <w:szCs w:val="48"/>
              </w:rPr>
            </w:pPr>
          </w:p>
        </w:tc>
      </w:tr>
      <w:tr w:rsidR="00301BD8" w:rsidRPr="00557B24" w:rsidTr="0067550D">
        <w:tc>
          <w:tcPr>
            <w:tcW w:w="19908" w:type="dxa"/>
            <w:gridSpan w:val="2"/>
            <w:vAlign w:val="center"/>
          </w:tcPr>
          <w:p w:rsidR="00301BD8" w:rsidRPr="0067550D" w:rsidRDefault="00301BD8" w:rsidP="009B63D8">
            <w:pPr>
              <w:rPr>
                <w:sz w:val="44"/>
                <w:szCs w:val="44"/>
              </w:rPr>
            </w:pPr>
            <w:r w:rsidRPr="0067550D">
              <w:rPr>
                <w:sz w:val="44"/>
                <w:szCs w:val="44"/>
              </w:rPr>
              <w:t>After the Poll, and before leaving the Station, the Presiding Officer MUST place in this Wallet:</w:t>
            </w:r>
          </w:p>
        </w:tc>
        <w:tc>
          <w:tcPr>
            <w:tcW w:w="1260" w:type="dxa"/>
          </w:tcPr>
          <w:p w:rsidR="00301BD8" w:rsidRPr="00301BD8" w:rsidRDefault="00301BD8" w:rsidP="00446870">
            <w:pPr>
              <w:rPr>
                <w:b/>
                <w:sz w:val="20"/>
                <w:szCs w:val="20"/>
              </w:rPr>
            </w:pPr>
            <w:r w:rsidRPr="00301BD8">
              <w:rPr>
                <w:b/>
                <w:sz w:val="20"/>
                <w:szCs w:val="20"/>
              </w:rPr>
              <w:t>Please Tick</w:t>
            </w:r>
          </w:p>
        </w:tc>
      </w:tr>
      <w:tr w:rsidR="00301BD8" w:rsidRPr="00557B24" w:rsidTr="0067550D">
        <w:tc>
          <w:tcPr>
            <w:tcW w:w="19908" w:type="dxa"/>
            <w:gridSpan w:val="2"/>
          </w:tcPr>
          <w:p w:rsidR="00301BD8" w:rsidRPr="0067550D" w:rsidRDefault="00301BD8" w:rsidP="00446870">
            <w:pPr>
              <w:rPr>
                <w:sz w:val="56"/>
                <w:szCs w:val="56"/>
              </w:rPr>
            </w:pPr>
            <w:r w:rsidRPr="0067550D">
              <w:rPr>
                <w:rFonts w:cs="Arial"/>
                <w:b/>
                <w:sz w:val="56"/>
                <w:szCs w:val="56"/>
              </w:rPr>
              <w:t>Ballot Paper Account envelope</w:t>
            </w:r>
          </w:p>
        </w:tc>
        <w:tc>
          <w:tcPr>
            <w:tcW w:w="1260" w:type="dxa"/>
          </w:tcPr>
          <w:p w:rsidR="00301BD8" w:rsidRPr="00B60EA7" w:rsidRDefault="00301BD8" w:rsidP="00446870">
            <w:pPr>
              <w:rPr>
                <w:b/>
                <w:sz w:val="40"/>
                <w:szCs w:val="40"/>
              </w:rPr>
            </w:pPr>
          </w:p>
        </w:tc>
      </w:tr>
      <w:tr w:rsidR="00301BD8" w:rsidRPr="00557B24" w:rsidTr="0067550D">
        <w:tc>
          <w:tcPr>
            <w:tcW w:w="19908" w:type="dxa"/>
            <w:gridSpan w:val="2"/>
          </w:tcPr>
          <w:p w:rsidR="00301BD8" w:rsidRPr="0067550D" w:rsidRDefault="00301BD8" w:rsidP="00446870">
            <w:pPr>
              <w:rPr>
                <w:sz w:val="56"/>
                <w:szCs w:val="56"/>
              </w:rPr>
            </w:pPr>
            <w:r w:rsidRPr="0067550D">
              <w:rPr>
                <w:rFonts w:cs="Arial"/>
                <w:b/>
                <w:sz w:val="56"/>
                <w:szCs w:val="56"/>
              </w:rPr>
              <w:t>Marked Register envelope</w:t>
            </w:r>
          </w:p>
        </w:tc>
        <w:tc>
          <w:tcPr>
            <w:tcW w:w="1260" w:type="dxa"/>
          </w:tcPr>
          <w:p w:rsidR="00301BD8" w:rsidRPr="00B60EA7" w:rsidRDefault="00301BD8" w:rsidP="00446870">
            <w:pPr>
              <w:rPr>
                <w:b/>
                <w:sz w:val="40"/>
                <w:szCs w:val="40"/>
              </w:rPr>
            </w:pPr>
          </w:p>
        </w:tc>
      </w:tr>
      <w:tr w:rsidR="00301BD8" w:rsidRPr="00557B24" w:rsidTr="0067550D">
        <w:tc>
          <w:tcPr>
            <w:tcW w:w="19908" w:type="dxa"/>
            <w:gridSpan w:val="2"/>
          </w:tcPr>
          <w:p w:rsidR="00301BD8" w:rsidRPr="0067550D" w:rsidRDefault="009730BB" w:rsidP="00446870">
            <w:pPr>
              <w:rPr>
                <w:sz w:val="56"/>
                <w:szCs w:val="56"/>
              </w:rPr>
            </w:pPr>
            <w:r w:rsidRPr="0067550D">
              <w:rPr>
                <w:rFonts w:cs="Arial"/>
                <w:b/>
                <w:sz w:val="56"/>
                <w:szCs w:val="56"/>
              </w:rPr>
              <w:t>Corresponding Number</w:t>
            </w:r>
            <w:r w:rsidR="00301BD8" w:rsidRPr="0067550D">
              <w:rPr>
                <w:rFonts w:cs="Arial"/>
                <w:b/>
                <w:sz w:val="56"/>
                <w:szCs w:val="56"/>
              </w:rPr>
              <w:t xml:space="preserve"> Lists envelope</w:t>
            </w:r>
          </w:p>
        </w:tc>
        <w:tc>
          <w:tcPr>
            <w:tcW w:w="1260" w:type="dxa"/>
          </w:tcPr>
          <w:p w:rsidR="00301BD8" w:rsidRPr="00B60EA7" w:rsidRDefault="00301BD8" w:rsidP="00446870">
            <w:pPr>
              <w:rPr>
                <w:b/>
                <w:sz w:val="40"/>
                <w:szCs w:val="40"/>
              </w:rPr>
            </w:pPr>
          </w:p>
        </w:tc>
      </w:tr>
      <w:tr w:rsidR="00203731" w:rsidRPr="00557B24" w:rsidTr="00203731">
        <w:tc>
          <w:tcPr>
            <w:tcW w:w="19908" w:type="dxa"/>
            <w:gridSpan w:val="2"/>
          </w:tcPr>
          <w:p w:rsidR="00203731" w:rsidRPr="0067550D" w:rsidRDefault="00203731" w:rsidP="00203731">
            <w:pPr>
              <w:rPr>
                <w:sz w:val="56"/>
                <w:szCs w:val="56"/>
              </w:rPr>
            </w:pPr>
            <w:r w:rsidRPr="0067550D">
              <w:rPr>
                <w:rFonts w:cs="Arial"/>
                <w:b/>
                <w:sz w:val="56"/>
                <w:szCs w:val="56"/>
              </w:rPr>
              <w:t>Postal Vote envelope</w:t>
            </w:r>
            <w:r>
              <w:rPr>
                <w:rFonts w:cs="Arial"/>
                <w:b/>
                <w:sz w:val="56"/>
                <w:szCs w:val="56"/>
              </w:rPr>
              <w:t xml:space="preserve"> </w:t>
            </w:r>
            <w:r w:rsidRPr="00203731">
              <w:rPr>
                <w:rFonts w:cs="Arial"/>
                <w:b/>
                <w:i/>
                <w:sz w:val="48"/>
                <w:szCs w:val="48"/>
              </w:rPr>
              <w:t>(Polling Station No 1 only)</w:t>
            </w:r>
          </w:p>
        </w:tc>
        <w:tc>
          <w:tcPr>
            <w:tcW w:w="1260" w:type="dxa"/>
          </w:tcPr>
          <w:p w:rsidR="00203731" w:rsidRPr="00B60EA7" w:rsidRDefault="00203731" w:rsidP="00203731">
            <w:pPr>
              <w:rPr>
                <w:b/>
                <w:sz w:val="40"/>
                <w:szCs w:val="40"/>
              </w:rPr>
            </w:pPr>
          </w:p>
        </w:tc>
      </w:tr>
    </w:tbl>
    <w:p w:rsidR="00301BD8" w:rsidRDefault="00301BD8" w:rsidP="00301BD8">
      <w:pPr>
        <w:jc w:val="center"/>
        <w:rPr>
          <w:rFonts w:cs="Arial"/>
          <w:b/>
          <w:color w:val="FF0000"/>
          <w:sz w:val="72"/>
          <w:szCs w:val="72"/>
        </w:rPr>
      </w:pPr>
      <w:r w:rsidRPr="009375B4">
        <w:rPr>
          <w:rFonts w:cs="Arial"/>
          <w:b/>
          <w:color w:val="FF0000"/>
          <w:sz w:val="72"/>
          <w:szCs w:val="72"/>
        </w:rPr>
        <w:t>Other Close of Poll Instructions</w:t>
      </w:r>
    </w:p>
    <w:p w:rsidR="009B63D8" w:rsidRPr="00E26064" w:rsidRDefault="009B63D8" w:rsidP="00301BD8">
      <w:pPr>
        <w:jc w:val="center"/>
        <w:rPr>
          <w:rFonts w:cs="Arial"/>
          <w:b/>
          <w:color w:val="FF0000"/>
          <w:sz w:val="16"/>
          <w:szCs w:val="16"/>
        </w:rPr>
      </w:pPr>
    </w:p>
    <w:tbl>
      <w:tblPr>
        <w:tblW w:w="2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6"/>
        <w:gridCol w:w="5832"/>
        <w:gridCol w:w="8280"/>
      </w:tblGrid>
      <w:tr w:rsidR="009730BB" w:rsidRPr="00AC16F8" w:rsidTr="00AC16F8">
        <w:tc>
          <w:tcPr>
            <w:tcW w:w="7056" w:type="dxa"/>
          </w:tcPr>
          <w:p w:rsidR="009730BB" w:rsidRPr="00AC16F8" w:rsidRDefault="009730BB" w:rsidP="00AC16F8">
            <w:pPr>
              <w:jc w:val="center"/>
              <w:rPr>
                <w:rFonts w:cs="Arial"/>
                <w:b/>
                <w:color w:val="000000"/>
                <w:sz w:val="32"/>
                <w:szCs w:val="32"/>
              </w:rPr>
            </w:pPr>
            <w:r w:rsidRPr="00AC16F8">
              <w:rPr>
                <w:rFonts w:cs="Arial"/>
                <w:b/>
                <w:color w:val="000000"/>
                <w:sz w:val="32"/>
                <w:szCs w:val="32"/>
              </w:rPr>
              <w:t>Ballot Box</w:t>
            </w:r>
          </w:p>
        </w:tc>
        <w:tc>
          <w:tcPr>
            <w:tcW w:w="5832" w:type="dxa"/>
          </w:tcPr>
          <w:p w:rsidR="009730BB" w:rsidRPr="00AC16F8" w:rsidRDefault="009730BB" w:rsidP="00AC16F8">
            <w:pPr>
              <w:jc w:val="center"/>
              <w:rPr>
                <w:rFonts w:cs="Arial"/>
                <w:b/>
                <w:color w:val="000000"/>
                <w:sz w:val="32"/>
                <w:szCs w:val="32"/>
              </w:rPr>
            </w:pPr>
            <w:r w:rsidRPr="00AC16F8">
              <w:rPr>
                <w:rFonts w:cs="Arial"/>
                <w:b/>
                <w:color w:val="000000"/>
                <w:sz w:val="32"/>
                <w:szCs w:val="32"/>
              </w:rPr>
              <w:t xml:space="preserve">Blue Polling </w:t>
            </w:r>
            <w:r w:rsidR="009B63D8" w:rsidRPr="00AC16F8">
              <w:rPr>
                <w:rFonts w:cs="Arial"/>
                <w:b/>
                <w:color w:val="000000"/>
                <w:sz w:val="32"/>
                <w:szCs w:val="32"/>
              </w:rPr>
              <w:t xml:space="preserve">Day </w:t>
            </w:r>
            <w:r w:rsidRPr="00AC16F8">
              <w:rPr>
                <w:rFonts w:cs="Arial"/>
                <w:b/>
                <w:color w:val="000000"/>
                <w:sz w:val="32"/>
                <w:szCs w:val="32"/>
              </w:rPr>
              <w:t>Bag</w:t>
            </w:r>
          </w:p>
        </w:tc>
        <w:tc>
          <w:tcPr>
            <w:tcW w:w="8280" w:type="dxa"/>
          </w:tcPr>
          <w:p w:rsidR="009730BB" w:rsidRPr="00AC16F8" w:rsidRDefault="009730BB" w:rsidP="00AC16F8">
            <w:pPr>
              <w:jc w:val="center"/>
              <w:rPr>
                <w:rFonts w:cs="Arial"/>
                <w:b/>
                <w:color w:val="000000"/>
                <w:sz w:val="32"/>
                <w:szCs w:val="32"/>
              </w:rPr>
            </w:pPr>
            <w:r w:rsidRPr="00AC16F8">
              <w:rPr>
                <w:rFonts w:cs="Arial"/>
                <w:b/>
                <w:color w:val="000000"/>
                <w:sz w:val="32"/>
                <w:szCs w:val="32"/>
              </w:rPr>
              <w:t>Trolley Case</w:t>
            </w:r>
          </w:p>
        </w:tc>
      </w:tr>
      <w:tr w:rsidR="009730BB" w:rsidRPr="00AC16F8" w:rsidTr="00AC16F8">
        <w:tc>
          <w:tcPr>
            <w:tcW w:w="7056" w:type="dxa"/>
            <w:vMerge w:val="restart"/>
          </w:tcPr>
          <w:p w:rsidR="0067550D" w:rsidRPr="00AC16F8" w:rsidRDefault="0067550D" w:rsidP="00B5757A">
            <w:pPr>
              <w:rPr>
                <w:rFonts w:cs="Arial"/>
                <w:b/>
                <w:color w:val="000000"/>
                <w:sz w:val="24"/>
                <w:szCs w:val="24"/>
              </w:rPr>
            </w:pPr>
          </w:p>
          <w:p w:rsidR="00B5757A" w:rsidRPr="00AC16F8" w:rsidRDefault="009730BB" w:rsidP="00B5757A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b/>
                <w:color w:val="000000"/>
                <w:sz w:val="24"/>
                <w:szCs w:val="24"/>
              </w:rPr>
              <w:t>Seal the box with the cable tie</w:t>
            </w:r>
          </w:p>
          <w:p w:rsidR="009730BB" w:rsidRPr="00AC16F8" w:rsidRDefault="00B5757A" w:rsidP="00AC16F8">
            <w:pPr>
              <w:numPr>
                <w:ilvl w:val="0"/>
                <w:numId w:val="9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N</w:t>
            </w:r>
            <w:r w:rsidR="009730BB" w:rsidRPr="00AC16F8">
              <w:rPr>
                <w:rFonts w:cs="Arial"/>
                <w:color w:val="000000"/>
                <w:sz w:val="24"/>
                <w:szCs w:val="24"/>
              </w:rPr>
              <w:t>umber previously recorded</w:t>
            </w:r>
          </w:p>
          <w:p w:rsidR="00B5757A" w:rsidRPr="00AC16F8" w:rsidRDefault="00B5757A" w:rsidP="00AC16F8">
            <w:pPr>
              <w:numPr>
                <w:ilvl w:val="0"/>
                <w:numId w:val="9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Agents may also ask for their seal to be added to the box – this is permitted</w:t>
            </w:r>
          </w:p>
          <w:p w:rsidR="00203731" w:rsidRPr="00AC16F8" w:rsidRDefault="00203731" w:rsidP="0067550D">
            <w:pPr>
              <w:rPr>
                <w:rFonts w:cs="Arial"/>
                <w:color w:val="000000"/>
                <w:sz w:val="24"/>
                <w:szCs w:val="24"/>
              </w:rPr>
            </w:pPr>
          </w:p>
          <w:p w:rsidR="0067550D" w:rsidRPr="00AC16F8" w:rsidRDefault="00203731" w:rsidP="0067550D">
            <w:p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 xml:space="preserve">The </w:t>
            </w:r>
            <w:r w:rsidR="0067550D" w:rsidRPr="00AC16F8">
              <w:rPr>
                <w:rFonts w:cs="Arial"/>
                <w:color w:val="000000"/>
                <w:sz w:val="24"/>
                <w:szCs w:val="24"/>
              </w:rPr>
              <w:t xml:space="preserve">sealed Ballot Box and Count Wallet </w:t>
            </w:r>
            <w:r w:rsidRPr="00AC16F8">
              <w:rPr>
                <w:rFonts w:cs="Arial"/>
                <w:color w:val="000000"/>
                <w:sz w:val="24"/>
                <w:szCs w:val="24"/>
              </w:rPr>
              <w:t>to be delivered to the Count.</w:t>
            </w:r>
          </w:p>
          <w:p w:rsidR="0067550D" w:rsidRPr="00AC16F8" w:rsidRDefault="0067550D" w:rsidP="0067550D">
            <w:pPr>
              <w:rPr>
                <w:rFonts w:cs="Arial"/>
                <w:color w:val="000000"/>
                <w:sz w:val="24"/>
                <w:szCs w:val="24"/>
              </w:rPr>
            </w:pPr>
          </w:p>
          <w:p w:rsidR="0067550D" w:rsidRPr="00AC16F8" w:rsidRDefault="0067550D" w:rsidP="0067550D">
            <w:p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All other items should be neatly put into the appropriate containers as described in the boxes opposite.</w:t>
            </w:r>
          </w:p>
          <w:p w:rsidR="009D0A60" w:rsidRPr="00AC16F8" w:rsidRDefault="009D0A60" w:rsidP="009D0A60">
            <w:pPr>
              <w:rPr>
                <w:rFonts w:cs="Arial"/>
                <w:color w:val="000000"/>
                <w:sz w:val="24"/>
                <w:szCs w:val="24"/>
              </w:rPr>
            </w:pPr>
          </w:p>
          <w:p w:rsidR="00B5757A" w:rsidRPr="00AC16F8" w:rsidRDefault="00B5757A" w:rsidP="00B5757A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5832" w:type="dxa"/>
          </w:tcPr>
          <w:p w:rsidR="0067550D" w:rsidRPr="00AC16F8" w:rsidRDefault="0067550D" w:rsidP="009730BB">
            <w:pPr>
              <w:rPr>
                <w:rFonts w:cs="Arial"/>
                <w:b/>
                <w:color w:val="000000"/>
                <w:sz w:val="24"/>
                <w:szCs w:val="24"/>
              </w:rPr>
            </w:pPr>
          </w:p>
          <w:p w:rsidR="009730BB" w:rsidRPr="00AC16F8" w:rsidRDefault="009730BB" w:rsidP="009730BB">
            <w:p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b/>
                <w:color w:val="000000"/>
                <w:sz w:val="24"/>
                <w:szCs w:val="24"/>
              </w:rPr>
              <w:t>Poll Envelopes</w:t>
            </w:r>
            <w:r w:rsidRPr="00AC16F8">
              <w:rPr>
                <w:rFonts w:cs="Arial"/>
                <w:color w:val="000000"/>
                <w:sz w:val="24"/>
                <w:szCs w:val="24"/>
              </w:rPr>
              <w:t>:</w:t>
            </w:r>
          </w:p>
          <w:p w:rsidR="009730BB" w:rsidRPr="00AC16F8" w:rsidRDefault="009730BB" w:rsidP="00AC16F8">
            <w:pPr>
              <w:numPr>
                <w:ilvl w:val="0"/>
                <w:numId w:val="2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Book of Forms</w:t>
            </w:r>
          </w:p>
          <w:p w:rsidR="00203731" w:rsidRPr="00AC16F8" w:rsidRDefault="009730BB" w:rsidP="00AC16F8">
            <w:pPr>
              <w:numPr>
                <w:ilvl w:val="0"/>
                <w:numId w:val="2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Tendered Ballot Papers</w:t>
            </w:r>
          </w:p>
          <w:p w:rsidR="0067550D" w:rsidRPr="00AC16F8" w:rsidRDefault="0067550D" w:rsidP="0067550D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8280" w:type="dxa"/>
          </w:tcPr>
          <w:p w:rsidR="0067550D" w:rsidRPr="00AC16F8" w:rsidRDefault="0067550D" w:rsidP="009730BB">
            <w:pPr>
              <w:rPr>
                <w:rFonts w:cs="Arial"/>
                <w:b/>
                <w:color w:val="000000"/>
                <w:sz w:val="24"/>
                <w:szCs w:val="24"/>
              </w:rPr>
            </w:pPr>
          </w:p>
          <w:p w:rsidR="00203731" w:rsidRPr="00AC16F8" w:rsidRDefault="00203731" w:rsidP="00203731">
            <w:pPr>
              <w:rPr>
                <w:rFonts w:cs="Arial"/>
                <w:b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b/>
                <w:color w:val="000000"/>
                <w:sz w:val="24"/>
                <w:szCs w:val="24"/>
              </w:rPr>
              <w:t>Blue Polling Day Bag</w:t>
            </w:r>
          </w:p>
          <w:p w:rsidR="00203731" w:rsidRPr="00AC16F8" w:rsidRDefault="00203731" w:rsidP="00AC16F8">
            <w:pPr>
              <w:numPr>
                <w:ilvl w:val="0"/>
                <w:numId w:val="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Poll Envelopes</w:t>
            </w:r>
          </w:p>
          <w:p w:rsidR="00203731" w:rsidRPr="00AC16F8" w:rsidRDefault="00203731" w:rsidP="00AC16F8">
            <w:pPr>
              <w:numPr>
                <w:ilvl w:val="0"/>
                <w:numId w:val="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Sundries</w:t>
            </w:r>
          </w:p>
          <w:p w:rsidR="00203731" w:rsidRPr="00AC16F8" w:rsidRDefault="00203731" w:rsidP="00AC16F8">
            <w:pPr>
              <w:numPr>
                <w:ilvl w:val="0"/>
                <w:numId w:val="7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Other items</w:t>
            </w:r>
          </w:p>
          <w:p w:rsidR="00203731" w:rsidRPr="00AC16F8" w:rsidRDefault="00203731" w:rsidP="00203731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</w:tr>
      <w:tr w:rsidR="009730BB" w:rsidRPr="00AC16F8" w:rsidTr="00AC16F8">
        <w:tc>
          <w:tcPr>
            <w:tcW w:w="7056" w:type="dxa"/>
            <w:vMerge/>
          </w:tcPr>
          <w:p w:rsidR="009730BB" w:rsidRPr="00AC16F8" w:rsidRDefault="009730BB" w:rsidP="00AC16F8">
            <w:pPr>
              <w:jc w:val="center"/>
              <w:rPr>
                <w:rFonts w:cs="Arial"/>
                <w:color w:val="000000"/>
                <w:sz w:val="32"/>
                <w:szCs w:val="32"/>
              </w:rPr>
            </w:pPr>
          </w:p>
        </w:tc>
        <w:tc>
          <w:tcPr>
            <w:tcW w:w="5832" w:type="dxa"/>
          </w:tcPr>
          <w:p w:rsidR="0067550D" w:rsidRPr="00AC16F8" w:rsidRDefault="0067550D" w:rsidP="009730BB">
            <w:pPr>
              <w:rPr>
                <w:rFonts w:cs="Arial"/>
                <w:b/>
                <w:color w:val="000000"/>
                <w:sz w:val="24"/>
                <w:szCs w:val="24"/>
              </w:rPr>
            </w:pPr>
          </w:p>
          <w:p w:rsidR="009730BB" w:rsidRPr="00AC16F8" w:rsidRDefault="009730BB" w:rsidP="009730BB">
            <w:p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b/>
                <w:color w:val="000000"/>
                <w:sz w:val="24"/>
                <w:szCs w:val="24"/>
              </w:rPr>
              <w:t>Sundries</w:t>
            </w:r>
            <w:r w:rsidRPr="00AC16F8">
              <w:rPr>
                <w:rFonts w:cs="Arial"/>
                <w:color w:val="000000"/>
                <w:sz w:val="24"/>
                <w:szCs w:val="24"/>
              </w:rPr>
              <w:t>:</w:t>
            </w:r>
          </w:p>
          <w:p w:rsidR="006628F2" w:rsidRPr="00AC16F8" w:rsidRDefault="009730BB" w:rsidP="00AC16F8">
            <w:pPr>
              <w:numPr>
                <w:ilvl w:val="0"/>
                <w:numId w:val="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Stationery Pack</w:t>
            </w:r>
          </w:p>
          <w:p w:rsidR="009730BB" w:rsidRPr="00AC16F8" w:rsidRDefault="009730BB" w:rsidP="00AC16F8">
            <w:pPr>
              <w:numPr>
                <w:ilvl w:val="0"/>
                <w:numId w:val="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Braille Device</w:t>
            </w:r>
          </w:p>
          <w:p w:rsidR="006628F2" w:rsidRPr="00AC16F8" w:rsidRDefault="006628F2" w:rsidP="00AC16F8">
            <w:pPr>
              <w:numPr>
                <w:ilvl w:val="0"/>
                <w:numId w:val="4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Ruler and Pens (from red plastic wallet)</w:t>
            </w:r>
          </w:p>
          <w:p w:rsidR="0067550D" w:rsidRPr="00AC16F8" w:rsidRDefault="0067550D" w:rsidP="0067550D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8280" w:type="dxa"/>
          </w:tcPr>
          <w:p w:rsidR="0067550D" w:rsidRPr="00AC16F8" w:rsidRDefault="0067550D" w:rsidP="00CA3192">
            <w:pPr>
              <w:rPr>
                <w:rFonts w:cs="Arial"/>
                <w:b/>
                <w:color w:val="000000"/>
                <w:sz w:val="24"/>
                <w:szCs w:val="24"/>
              </w:rPr>
            </w:pPr>
          </w:p>
          <w:p w:rsidR="00CA3192" w:rsidRPr="00AC16F8" w:rsidRDefault="009730BB" w:rsidP="00CA3192">
            <w:p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b/>
                <w:color w:val="000000"/>
                <w:sz w:val="24"/>
                <w:szCs w:val="24"/>
              </w:rPr>
              <w:t>Confidential Shredding Wallet</w:t>
            </w:r>
          </w:p>
          <w:p w:rsidR="009730BB" w:rsidRPr="00AC16F8" w:rsidRDefault="00CA3192" w:rsidP="00AC16F8">
            <w:pPr>
              <w:numPr>
                <w:ilvl w:val="0"/>
                <w:numId w:val="10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C</w:t>
            </w:r>
            <w:r w:rsidR="009730BB" w:rsidRPr="00AC16F8">
              <w:rPr>
                <w:rFonts w:cs="Arial"/>
                <w:color w:val="000000"/>
                <w:sz w:val="24"/>
                <w:szCs w:val="24"/>
              </w:rPr>
              <w:t>ontaining Poll Cards</w:t>
            </w:r>
          </w:p>
        </w:tc>
      </w:tr>
      <w:tr w:rsidR="009730BB" w:rsidRPr="00AC16F8" w:rsidTr="00AC16F8">
        <w:tc>
          <w:tcPr>
            <w:tcW w:w="7056" w:type="dxa"/>
            <w:vMerge/>
          </w:tcPr>
          <w:p w:rsidR="009730BB" w:rsidRPr="00AC16F8" w:rsidRDefault="009730BB" w:rsidP="00AC16F8">
            <w:pPr>
              <w:jc w:val="center"/>
              <w:rPr>
                <w:rFonts w:cs="Arial"/>
                <w:color w:val="000000"/>
                <w:sz w:val="32"/>
                <w:szCs w:val="32"/>
              </w:rPr>
            </w:pPr>
          </w:p>
        </w:tc>
        <w:tc>
          <w:tcPr>
            <w:tcW w:w="5832" w:type="dxa"/>
          </w:tcPr>
          <w:p w:rsidR="0067550D" w:rsidRPr="00AC16F8" w:rsidRDefault="0067550D" w:rsidP="009730BB">
            <w:pPr>
              <w:rPr>
                <w:rFonts w:cs="Arial"/>
                <w:b/>
                <w:color w:val="000000"/>
                <w:sz w:val="24"/>
                <w:szCs w:val="24"/>
              </w:rPr>
            </w:pPr>
          </w:p>
          <w:p w:rsidR="009730BB" w:rsidRPr="00AC16F8" w:rsidRDefault="009730BB" w:rsidP="009730BB">
            <w:p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b/>
                <w:color w:val="000000"/>
                <w:sz w:val="24"/>
                <w:szCs w:val="24"/>
              </w:rPr>
              <w:t>Other items</w:t>
            </w:r>
            <w:r w:rsidRPr="00AC16F8">
              <w:rPr>
                <w:rFonts w:cs="Arial"/>
                <w:color w:val="000000"/>
                <w:sz w:val="24"/>
                <w:szCs w:val="24"/>
              </w:rPr>
              <w:t>:</w:t>
            </w:r>
          </w:p>
          <w:p w:rsidR="00203731" w:rsidRPr="00AC16F8" w:rsidRDefault="00203731" w:rsidP="00AC16F8">
            <w:pPr>
              <w:numPr>
                <w:ilvl w:val="0"/>
                <w:numId w:val="2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Voter Survey Envelope</w:t>
            </w:r>
          </w:p>
          <w:p w:rsidR="009730BB" w:rsidRPr="00AC16F8" w:rsidRDefault="009730BB" w:rsidP="00AC16F8">
            <w:pPr>
              <w:numPr>
                <w:ilvl w:val="0"/>
                <w:numId w:val="6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Additional Forms/Documents Booklet</w:t>
            </w:r>
          </w:p>
          <w:p w:rsidR="00E37FD1" w:rsidRPr="00AC16F8" w:rsidRDefault="009730BB" w:rsidP="00AC16F8">
            <w:pPr>
              <w:numPr>
                <w:ilvl w:val="0"/>
                <w:numId w:val="6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Notices and enlarged ballot paper</w:t>
            </w:r>
            <w:r w:rsidR="009B63D8" w:rsidRPr="00AC16F8">
              <w:rPr>
                <w:rFonts w:cs="Arial"/>
                <w:color w:val="000000"/>
                <w:sz w:val="24"/>
                <w:szCs w:val="24"/>
              </w:rPr>
              <w:t>s</w:t>
            </w:r>
          </w:p>
          <w:p w:rsidR="006628F2" w:rsidRPr="00AC16F8" w:rsidRDefault="003E6555" w:rsidP="00AC16F8">
            <w:pPr>
              <w:numPr>
                <w:ilvl w:val="0"/>
                <w:numId w:val="6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Quick Start Kit (</w:t>
            </w:r>
            <w:r w:rsidR="00203731" w:rsidRPr="00AC16F8">
              <w:rPr>
                <w:rFonts w:cs="Arial"/>
                <w:color w:val="000000"/>
                <w:sz w:val="24"/>
                <w:szCs w:val="24"/>
              </w:rPr>
              <w:t xml:space="preserve">Red </w:t>
            </w:r>
            <w:r w:rsidR="006628F2" w:rsidRPr="00AC16F8">
              <w:rPr>
                <w:rFonts w:cs="Arial"/>
                <w:color w:val="000000"/>
                <w:sz w:val="24"/>
                <w:szCs w:val="24"/>
              </w:rPr>
              <w:t>Plastic Wallet</w:t>
            </w:r>
            <w:r w:rsidRPr="00AC16F8">
              <w:rPr>
                <w:rFonts w:cs="Arial"/>
                <w:color w:val="000000"/>
                <w:sz w:val="24"/>
                <w:szCs w:val="24"/>
              </w:rPr>
              <w:t>)</w:t>
            </w:r>
          </w:p>
          <w:p w:rsidR="009730BB" w:rsidRPr="00AC16F8" w:rsidRDefault="009730BB" w:rsidP="00AC16F8">
            <w:pPr>
              <w:numPr>
                <w:ilvl w:val="0"/>
                <w:numId w:val="6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Master Register</w:t>
            </w:r>
            <w:r w:rsidR="00203731" w:rsidRPr="00AC16F8">
              <w:rPr>
                <w:rFonts w:cs="Arial"/>
                <w:color w:val="000000"/>
                <w:sz w:val="24"/>
                <w:szCs w:val="24"/>
              </w:rPr>
              <w:t xml:space="preserve"> – </w:t>
            </w:r>
            <w:smartTag w:uri="urn:schemas-microsoft-com:office:smarttags" w:element="address">
              <w:smartTag w:uri="urn:schemas-microsoft-com:office:smarttags" w:element="Street">
                <w:smartTag w:uri="urn:schemas-microsoft-com:office:smarttags" w:element="stockticker">
                  <w:r w:rsidR="00203731" w:rsidRPr="00AC16F8">
                    <w:rPr>
                      <w:rFonts w:cs="Arial"/>
                      <w:color w:val="000000"/>
                      <w:sz w:val="24"/>
                      <w:szCs w:val="24"/>
                    </w:rPr>
                    <w:t>Polling St</w:t>
                  </w:r>
                </w:smartTag>
              </w:smartTag>
            </w:smartTag>
            <w:r w:rsidR="00203731" w:rsidRPr="00AC16F8">
              <w:rPr>
                <w:rFonts w:cs="Arial"/>
                <w:color w:val="000000"/>
                <w:sz w:val="24"/>
                <w:szCs w:val="24"/>
              </w:rPr>
              <w:t xml:space="preserve"> No 1 only</w:t>
            </w:r>
          </w:p>
          <w:p w:rsidR="009730BB" w:rsidRPr="00AC16F8" w:rsidRDefault="009730BB" w:rsidP="00AC16F8">
            <w:pPr>
              <w:numPr>
                <w:ilvl w:val="0"/>
                <w:numId w:val="6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Blank CNL</w:t>
            </w:r>
            <w:r w:rsidR="00203731" w:rsidRPr="00AC16F8">
              <w:rPr>
                <w:rFonts w:cs="Arial"/>
                <w:color w:val="000000"/>
                <w:sz w:val="24"/>
                <w:szCs w:val="24"/>
              </w:rPr>
              <w:t xml:space="preserve"> – </w:t>
            </w:r>
            <w:smartTag w:uri="urn:schemas-microsoft-com:office:smarttags" w:element="Street">
              <w:smartTag w:uri="urn:schemas-microsoft-com:office:smarttags" w:element="stockticker">
                <w:r w:rsidR="00203731" w:rsidRPr="00AC16F8">
                  <w:rPr>
                    <w:rFonts w:cs="Arial"/>
                    <w:color w:val="000000"/>
                    <w:sz w:val="24"/>
                    <w:szCs w:val="24"/>
                  </w:rPr>
                  <w:t>Polling St</w:t>
                </w:r>
              </w:smartTag>
            </w:smartTag>
            <w:r w:rsidR="00203731" w:rsidRPr="00AC16F8">
              <w:rPr>
                <w:rFonts w:cs="Arial"/>
                <w:color w:val="000000"/>
                <w:sz w:val="24"/>
                <w:szCs w:val="24"/>
              </w:rPr>
              <w:t xml:space="preserve"> No 1 only</w:t>
            </w:r>
          </w:p>
          <w:p w:rsidR="0067550D" w:rsidRPr="00AC16F8" w:rsidRDefault="006628F2" w:rsidP="00AC16F8">
            <w:pPr>
              <w:numPr>
                <w:ilvl w:val="0"/>
                <w:numId w:val="6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color w:val="000000"/>
                <w:sz w:val="24"/>
                <w:szCs w:val="24"/>
              </w:rPr>
              <w:t>Any other items remaining (eg note on STV, quick guide)</w:t>
            </w:r>
          </w:p>
        </w:tc>
        <w:tc>
          <w:tcPr>
            <w:tcW w:w="8280" w:type="dxa"/>
          </w:tcPr>
          <w:p w:rsidR="0067550D" w:rsidRPr="00AC16F8" w:rsidRDefault="0067550D" w:rsidP="009730BB">
            <w:pPr>
              <w:rPr>
                <w:rFonts w:cs="Arial"/>
                <w:b/>
                <w:color w:val="000000"/>
                <w:sz w:val="24"/>
                <w:szCs w:val="24"/>
              </w:rPr>
            </w:pPr>
          </w:p>
          <w:p w:rsidR="00203731" w:rsidRPr="00AC16F8" w:rsidRDefault="00203731" w:rsidP="00203731">
            <w:p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b/>
                <w:color w:val="000000"/>
                <w:sz w:val="24"/>
                <w:szCs w:val="24"/>
              </w:rPr>
              <w:t>Unused Ballot Papers</w:t>
            </w:r>
            <w:r w:rsidRPr="00AC16F8">
              <w:rPr>
                <w:rFonts w:cs="Arial"/>
                <w:color w:val="000000"/>
                <w:sz w:val="24"/>
                <w:szCs w:val="24"/>
              </w:rPr>
              <w:t>:</w:t>
            </w:r>
          </w:p>
          <w:p w:rsidR="00203731" w:rsidRPr="00AC16F8" w:rsidRDefault="00203731" w:rsidP="00AC16F8">
            <w:pPr>
              <w:numPr>
                <w:ilvl w:val="0"/>
                <w:numId w:val="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b/>
                <w:color w:val="000000"/>
                <w:sz w:val="24"/>
                <w:szCs w:val="24"/>
              </w:rPr>
              <w:t>Unused Ordinary Ballot Papers</w:t>
            </w:r>
            <w:r w:rsidRPr="00AC16F8">
              <w:rPr>
                <w:rFonts w:cs="Arial"/>
                <w:color w:val="000000"/>
                <w:sz w:val="24"/>
                <w:szCs w:val="24"/>
              </w:rPr>
              <w:t xml:space="preserve"> – banded together with the 3</w:t>
            </w:r>
            <w:r w:rsidRPr="00AC16F8">
              <w:rPr>
                <w:rFonts w:cs="Arial"/>
                <w:color w:val="000000"/>
                <w:sz w:val="24"/>
                <w:szCs w:val="24"/>
                <w:vertAlign w:val="superscript"/>
              </w:rPr>
              <w:t>rd</w:t>
            </w:r>
            <w:r w:rsidRPr="00AC16F8">
              <w:rPr>
                <w:rFonts w:cs="Arial"/>
                <w:color w:val="000000"/>
                <w:sz w:val="24"/>
                <w:szCs w:val="24"/>
              </w:rPr>
              <w:t xml:space="preserve"> copy of the ballot paper account at the top</w:t>
            </w:r>
          </w:p>
          <w:p w:rsidR="00203731" w:rsidRPr="00AC16F8" w:rsidRDefault="00203731" w:rsidP="00AC16F8">
            <w:pPr>
              <w:numPr>
                <w:ilvl w:val="0"/>
                <w:numId w:val="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b/>
                <w:color w:val="000000"/>
                <w:sz w:val="24"/>
                <w:szCs w:val="24"/>
              </w:rPr>
              <w:t>Unused Tendered Ballot Papers in envelope</w:t>
            </w:r>
            <w:r w:rsidRPr="00AC16F8">
              <w:rPr>
                <w:rFonts w:cs="Arial"/>
                <w:color w:val="000000"/>
                <w:sz w:val="24"/>
                <w:szCs w:val="24"/>
              </w:rPr>
              <w:t xml:space="preserve"> – remains at the bottom of the trolley case</w:t>
            </w:r>
          </w:p>
          <w:p w:rsidR="00203731" w:rsidRPr="00AC16F8" w:rsidRDefault="00203731" w:rsidP="00AC16F8">
            <w:pPr>
              <w:numPr>
                <w:ilvl w:val="0"/>
                <w:numId w:val="3"/>
              </w:numPr>
              <w:rPr>
                <w:rFonts w:cs="Arial"/>
                <w:color w:val="000000"/>
                <w:sz w:val="24"/>
                <w:szCs w:val="24"/>
              </w:rPr>
            </w:pPr>
            <w:r w:rsidRPr="00AC16F8">
              <w:rPr>
                <w:rFonts w:cs="Arial"/>
                <w:b/>
                <w:color w:val="000000"/>
                <w:sz w:val="24"/>
                <w:szCs w:val="24"/>
              </w:rPr>
              <w:t>Spoilt Ballot Papers in envelope</w:t>
            </w:r>
            <w:r w:rsidRPr="00AC16F8">
              <w:rPr>
                <w:rFonts w:cs="Arial"/>
                <w:color w:val="000000"/>
                <w:sz w:val="24"/>
                <w:szCs w:val="24"/>
              </w:rPr>
              <w:t xml:space="preserve"> – banded together with the unused ordinary ballot papers and 3</w:t>
            </w:r>
            <w:r w:rsidRPr="00AC16F8">
              <w:rPr>
                <w:rFonts w:cs="Arial"/>
                <w:color w:val="000000"/>
                <w:sz w:val="24"/>
                <w:szCs w:val="24"/>
                <w:vertAlign w:val="superscript"/>
              </w:rPr>
              <w:t>rd</w:t>
            </w:r>
            <w:r w:rsidRPr="00AC16F8">
              <w:rPr>
                <w:rFonts w:cs="Arial"/>
                <w:color w:val="000000"/>
                <w:sz w:val="24"/>
                <w:szCs w:val="24"/>
              </w:rPr>
              <w:t xml:space="preserve">  copy of the ballot paper account</w:t>
            </w:r>
          </w:p>
          <w:p w:rsidR="009B63D8" w:rsidRPr="00AC16F8" w:rsidRDefault="009B63D8" w:rsidP="00203731">
            <w:pPr>
              <w:rPr>
                <w:rFonts w:cs="Arial"/>
                <w:color w:val="000000"/>
                <w:sz w:val="24"/>
                <w:szCs w:val="24"/>
              </w:rPr>
            </w:pPr>
          </w:p>
        </w:tc>
      </w:tr>
    </w:tbl>
    <w:p w:rsidR="00301BD8" w:rsidRPr="00301BD8" w:rsidRDefault="00301BD8" w:rsidP="007A4A56"/>
    <w:sectPr w:rsidR="00301BD8" w:rsidRPr="00301BD8" w:rsidSect="0067550D">
      <w:footerReference w:type="default" r:id="rId7"/>
      <w:pgSz w:w="23814" w:h="16840" w:orient="landscape" w:code="8"/>
      <w:pgMar w:top="357" w:right="1440" w:bottom="24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04F" w:rsidRDefault="0069604F">
      <w:r>
        <w:separator/>
      </w:r>
    </w:p>
  </w:endnote>
  <w:endnote w:type="continuationSeparator" w:id="0">
    <w:p w:rsidR="0069604F" w:rsidRDefault="00696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B7" w:rsidRPr="006336B7" w:rsidRDefault="006336B7">
    <w:pPr>
      <w:pStyle w:val="Footer"/>
      <w:rPr>
        <w:rFonts w:ascii="Arial" w:hAnsi="Arial" w:cs="Arial"/>
        <w:sz w:val="20"/>
        <w:szCs w:val="20"/>
      </w:rPr>
    </w:pPr>
    <w:r w:rsidRPr="006336B7">
      <w:rPr>
        <w:rFonts w:ascii="Arial" w:hAnsi="Arial" w:cs="Arial"/>
        <w:sz w:val="20"/>
        <w:szCs w:val="20"/>
      </w:rPr>
      <w:t>8</w:t>
    </w:r>
    <w:r w:rsidR="007A4A56">
      <w:rPr>
        <w:rFonts w:ascii="Arial" w:hAnsi="Arial" w:cs="Arial"/>
        <w:sz w:val="20"/>
        <w:szCs w:val="20"/>
      </w:rPr>
      <w:t xml:space="preserve"> C</w:t>
    </w:r>
    <w:r w:rsidRPr="006336B7">
      <w:rPr>
        <w:rFonts w:ascii="Arial" w:hAnsi="Arial" w:cs="Arial"/>
        <w:sz w:val="20"/>
        <w:szCs w:val="20"/>
      </w:rPr>
      <w:t>ount Wallet (C)</w:t>
    </w:r>
    <w:r w:rsidR="007A4A56">
      <w:rPr>
        <w:rFonts w:ascii="Arial" w:hAnsi="Arial" w:cs="Arial"/>
        <w:sz w:val="20"/>
        <w:szCs w:val="20"/>
      </w:rPr>
      <w:t xml:space="preserve"> SP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04F" w:rsidRDefault="0069604F">
      <w:r>
        <w:separator/>
      </w:r>
    </w:p>
  </w:footnote>
  <w:footnote w:type="continuationSeparator" w:id="0">
    <w:p w:rsidR="0069604F" w:rsidRDefault="006960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005C"/>
    <w:multiLevelType w:val="hybridMultilevel"/>
    <w:tmpl w:val="1372492A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6404631"/>
    <w:multiLevelType w:val="hybridMultilevel"/>
    <w:tmpl w:val="FCACECF6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185C28AE"/>
    <w:multiLevelType w:val="hybridMultilevel"/>
    <w:tmpl w:val="C890D530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263040DC"/>
    <w:multiLevelType w:val="hybridMultilevel"/>
    <w:tmpl w:val="2EF03072"/>
    <w:lvl w:ilvl="0" w:tplc="8CC28BF2">
      <w:start w:val="1"/>
      <w:numFmt w:val="decimal"/>
      <w:lvlText w:val="(%1)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AF0EE6"/>
    <w:multiLevelType w:val="hybridMultilevel"/>
    <w:tmpl w:val="7068A3BA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2D9747D5"/>
    <w:multiLevelType w:val="hybridMultilevel"/>
    <w:tmpl w:val="7E004D3A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39CE56DF"/>
    <w:multiLevelType w:val="hybridMultilevel"/>
    <w:tmpl w:val="CAC8D9A8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>
    <w:nsid w:val="3F642840"/>
    <w:multiLevelType w:val="hybridMultilevel"/>
    <w:tmpl w:val="B5C83F0C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4F66533E"/>
    <w:multiLevelType w:val="hybridMultilevel"/>
    <w:tmpl w:val="5624292E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591F4C66"/>
    <w:multiLevelType w:val="hybridMultilevel"/>
    <w:tmpl w:val="77F46FB0"/>
    <w:lvl w:ilvl="0" w:tplc="8C78500C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870"/>
    <w:rsid w:val="000779AB"/>
    <w:rsid w:val="00084B86"/>
    <w:rsid w:val="00143A44"/>
    <w:rsid w:val="001A6B42"/>
    <w:rsid w:val="00203731"/>
    <w:rsid w:val="00270A28"/>
    <w:rsid w:val="00301BD8"/>
    <w:rsid w:val="00330F47"/>
    <w:rsid w:val="00334BA4"/>
    <w:rsid w:val="003E6555"/>
    <w:rsid w:val="0043795E"/>
    <w:rsid w:val="00446870"/>
    <w:rsid w:val="00447D12"/>
    <w:rsid w:val="004A08A9"/>
    <w:rsid w:val="004E79B0"/>
    <w:rsid w:val="00591FC7"/>
    <w:rsid w:val="006336B7"/>
    <w:rsid w:val="00652DFD"/>
    <w:rsid w:val="006628F2"/>
    <w:rsid w:val="0067550D"/>
    <w:rsid w:val="00695065"/>
    <w:rsid w:val="0069604F"/>
    <w:rsid w:val="006F60C9"/>
    <w:rsid w:val="00702742"/>
    <w:rsid w:val="00703C8B"/>
    <w:rsid w:val="00717AFA"/>
    <w:rsid w:val="007A4A56"/>
    <w:rsid w:val="00822922"/>
    <w:rsid w:val="00850584"/>
    <w:rsid w:val="009375B4"/>
    <w:rsid w:val="009730BB"/>
    <w:rsid w:val="009B63D8"/>
    <w:rsid w:val="009D0A60"/>
    <w:rsid w:val="009D3FF2"/>
    <w:rsid w:val="00A52598"/>
    <w:rsid w:val="00AC16F8"/>
    <w:rsid w:val="00AC689F"/>
    <w:rsid w:val="00B5757A"/>
    <w:rsid w:val="00B60EA7"/>
    <w:rsid w:val="00BC5019"/>
    <w:rsid w:val="00C60C69"/>
    <w:rsid w:val="00C94DFF"/>
    <w:rsid w:val="00CA3192"/>
    <w:rsid w:val="00DA37E3"/>
    <w:rsid w:val="00DC0377"/>
    <w:rsid w:val="00E26064"/>
    <w:rsid w:val="00E37FD1"/>
    <w:rsid w:val="00E56E8E"/>
    <w:rsid w:val="00E708CB"/>
    <w:rsid w:val="00E91656"/>
    <w:rsid w:val="00E932D2"/>
    <w:rsid w:val="00F466F7"/>
    <w:rsid w:val="00F84D79"/>
    <w:rsid w:val="00F9069C"/>
    <w:rsid w:val="00FA4577"/>
    <w:rsid w:val="00FD7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szCs w:val="22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446870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rsid w:val="00446870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val="en-US" w:eastAsia="en-US"/>
    </w:rPr>
  </w:style>
  <w:style w:type="paragraph" w:styleId="BalloonText">
    <w:name w:val="Balloon Text"/>
    <w:basedOn w:val="Normal"/>
    <w:semiHidden/>
    <w:rsid w:val="0044687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730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UK Parliamentary Election 2010</vt:lpstr>
    </vt:vector>
  </TitlesOfParts>
  <Company>South Lanarkshire Council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 Parliamentary Election 2010</dc:title>
  <dc:creator>SLC</dc:creator>
  <cp:lastModifiedBy>knudsea</cp:lastModifiedBy>
  <cp:revision>2</cp:revision>
  <cp:lastPrinted>2015-07-07T15:07:00Z</cp:lastPrinted>
  <dcterms:created xsi:type="dcterms:W3CDTF">2016-01-09T21:25:00Z</dcterms:created>
  <dcterms:modified xsi:type="dcterms:W3CDTF">2016-01-09T21:25:00Z</dcterms:modified>
</cp:coreProperties>
</file>